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6" w:rsidRPr="00821BD1" w:rsidRDefault="00407586" w:rsidP="00407586">
      <w:pPr>
        <w:rPr>
          <w:rFonts w:ascii="Garamond" w:hAnsi="Garamond"/>
        </w:rPr>
      </w:pPr>
      <w:r w:rsidRPr="00821BD1">
        <w:rPr>
          <w:rFonts w:ascii="Garamond" w:hAnsi="Garamond"/>
          <w:b/>
        </w:rPr>
        <w:t>Always check with the</w:t>
      </w:r>
      <w:r w:rsidR="003D4B5B" w:rsidRPr="00821BD1">
        <w:rPr>
          <w:rFonts w:ascii="Garamond" w:hAnsi="Garamond"/>
          <w:b/>
        </w:rPr>
        <w:t xml:space="preserve"> prescribing</w:t>
      </w:r>
      <w:r w:rsidRPr="00821BD1">
        <w:rPr>
          <w:rFonts w:ascii="Garamond" w:hAnsi="Garamond"/>
          <w:b/>
        </w:rPr>
        <w:t xml:space="preserve"> physician</w:t>
      </w:r>
      <w:r w:rsidR="00E85804" w:rsidRPr="00821BD1">
        <w:rPr>
          <w:rFonts w:ascii="Garamond" w:hAnsi="Garamond"/>
          <w:b/>
        </w:rPr>
        <w:t xml:space="preserve"> or provider</w:t>
      </w:r>
      <w:r w:rsidRPr="00821BD1">
        <w:rPr>
          <w:rFonts w:ascii="Garamond" w:hAnsi="Garamond"/>
          <w:b/>
        </w:rPr>
        <w:t xml:space="preserve"> to clarify any questions regarding a medication prior to refilling</w:t>
      </w:r>
      <w:r w:rsidRPr="00821BD1">
        <w:rPr>
          <w:rFonts w:ascii="Garamond" w:hAnsi="Garamond"/>
        </w:rPr>
        <w:t>.</w:t>
      </w:r>
      <w:r w:rsidR="006331E4" w:rsidRPr="00821BD1">
        <w:rPr>
          <w:rFonts w:ascii="Garamond" w:hAnsi="Garamond"/>
        </w:rPr>
        <w:t xml:space="preserve"> In addition, establish a list of the most commonly</w:t>
      </w:r>
      <w:r w:rsidR="00912B5F">
        <w:rPr>
          <w:rFonts w:ascii="Garamond" w:hAnsi="Garamond"/>
        </w:rPr>
        <w:t xml:space="preserve"> </w:t>
      </w:r>
      <w:r w:rsidR="006331E4" w:rsidRPr="00821BD1">
        <w:rPr>
          <w:rFonts w:ascii="Garamond" w:hAnsi="Garamond"/>
        </w:rPr>
        <w:t xml:space="preserve">prescribed medications in the practice. Using this </w:t>
      </w:r>
      <w:r w:rsidR="00D861BA">
        <w:rPr>
          <w:rFonts w:ascii="Garamond" w:hAnsi="Garamond"/>
        </w:rPr>
        <w:t>physician</w:t>
      </w:r>
      <w:r w:rsidR="00870008">
        <w:rPr>
          <w:rFonts w:ascii="Garamond" w:hAnsi="Garamond"/>
        </w:rPr>
        <w:t>-</w:t>
      </w:r>
      <w:r w:rsidR="00D861BA">
        <w:rPr>
          <w:rFonts w:ascii="Garamond" w:hAnsi="Garamond"/>
        </w:rPr>
        <w:t xml:space="preserve">approved </w:t>
      </w:r>
      <w:r w:rsidR="006331E4" w:rsidRPr="00821BD1">
        <w:rPr>
          <w:rFonts w:ascii="Garamond" w:hAnsi="Garamond"/>
        </w:rPr>
        <w:t xml:space="preserve">list, implement drug-specific protocols to determine </w:t>
      </w:r>
      <w:r w:rsidR="00D861BA">
        <w:rPr>
          <w:rFonts w:ascii="Garamond" w:hAnsi="Garamond"/>
        </w:rPr>
        <w:t>wh</w:t>
      </w:r>
      <w:r w:rsidR="00870008">
        <w:rPr>
          <w:rFonts w:ascii="Garamond" w:hAnsi="Garamond"/>
        </w:rPr>
        <w:t>ich</w:t>
      </w:r>
      <w:r w:rsidR="00D861BA">
        <w:rPr>
          <w:rFonts w:ascii="Garamond" w:hAnsi="Garamond"/>
        </w:rPr>
        <w:t xml:space="preserve"> medications will require additional appointments or lab tests before a refill request </w:t>
      </w:r>
      <w:r w:rsidR="00481A89">
        <w:rPr>
          <w:rFonts w:ascii="Garamond" w:hAnsi="Garamond"/>
        </w:rPr>
        <w:t>is processed.</w:t>
      </w:r>
    </w:p>
    <w:p w:rsidR="00407586" w:rsidRPr="00821BD1" w:rsidRDefault="00407586" w:rsidP="00AC101C">
      <w:pPr>
        <w:rPr>
          <w:rFonts w:ascii="Garamond" w:hAnsi="Garamond"/>
        </w:rPr>
      </w:pPr>
    </w:p>
    <w:p w:rsidR="00946311" w:rsidRPr="00911E75" w:rsidRDefault="00911E75" w:rsidP="00F968B6">
      <w:pPr>
        <w:shd w:val="clear" w:color="auto" w:fill="D9D9D9" w:themeFill="background1" w:themeFillShade="D9"/>
        <w:tabs>
          <w:tab w:val="center" w:pos="4680"/>
        </w:tabs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</w:rPr>
        <w:t>Refill Protocols</w:t>
      </w:r>
      <w:r w:rsidR="00F968B6">
        <w:rPr>
          <w:rFonts w:ascii="Garamond" w:hAnsi="Garamond"/>
          <w:b/>
        </w:rPr>
        <w:tab/>
      </w:r>
    </w:p>
    <w:p w:rsidR="00946311" w:rsidRDefault="00946311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Refill medications </w:t>
      </w:r>
      <w:r w:rsidR="003D4B5B" w:rsidRPr="00821BD1">
        <w:rPr>
          <w:rFonts w:ascii="Garamond" w:hAnsi="Garamond"/>
        </w:rPr>
        <w:t xml:space="preserve">only </w:t>
      </w:r>
      <w:r w:rsidRPr="00821BD1">
        <w:rPr>
          <w:rFonts w:ascii="Garamond" w:hAnsi="Garamond"/>
        </w:rPr>
        <w:t>for established patients</w:t>
      </w:r>
      <w:r w:rsidR="00912B5F">
        <w:rPr>
          <w:rFonts w:ascii="Garamond" w:hAnsi="Garamond"/>
        </w:rPr>
        <w:t xml:space="preserve"> who have been seen in the office within an acceptable number of months or weeks</w:t>
      </w:r>
      <w:r w:rsidR="003D4B5B" w:rsidRPr="00821BD1">
        <w:rPr>
          <w:rFonts w:ascii="Garamond" w:hAnsi="Garamond"/>
        </w:rPr>
        <w:t xml:space="preserve">. If the patient has an appointment scheduled, </w:t>
      </w:r>
      <w:r w:rsidRPr="00821BD1">
        <w:rPr>
          <w:rFonts w:ascii="Garamond" w:hAnsi="Garamond"/>
        </w:rPr>
        <w:t>refill only the quantity needed until that appointment</w:t>
      </w:r>
      <w:r w:rsidR="003D4B5B" w:rsidRPr="00821BD1">
        <w:rPr>
          <w:rFonts w:ascii="Garamond" w:hAnsi="Garamond"/>
        </w:rPr>
        <w:t>.</w:t>
      </w:r>
    </w:p>
    <w:p w:rsidR="00D861BA" w:rsidRDefault="00D861BA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Identify staff permitted to implement the protocol</w:t>
      </w:r>
      <w:r w:rsidR="00870008">
        <w:rPr>
          <w:rFonts w:ascii="Garamond" w:hAnsi="Garamond"/>
        </w:rPr>
        <w:t>.</w:t>
      </w:r>
    </w:p>
    <w:p w:rsidR="00D861BA" w:rsidRPr="00821BD1" w:rsidRDefault="00D861BA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Limit the protocol to maintenance drugs with physician</w:t>
      </w:r>
      <w:r w:rsidR="00831820">
        <w:rPr>
          <w:rFonts w:ascii="Garamond" w:hAnsi="Garamond"/>
        </w:rPr>
        <w:t xml:space="preserve"> orders written within the past 12 months</w:t>
      </w:r>
      <w:r w:rsidR="00870008">
        <w:rPr>
          <w:rFonts w:ascii="Garamond" w:hAnsi="Garamond"/>
        </w:rPr>
        <w:t>.</w:t>
      </w:r>
    </w:p>
    <w:p w:rsidR="00946311" w:rsidRPr="00821BD1" w:rsidRDefault="00AC3FCA" w:rsidP="00B4636F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V</w:t>
      </w:r>
      <w:r w:rsidR="00946311" w:rsidRPr="00821BD1">
        <w:rPr>
          <w:rFonts w:ascii="Garamond" w:hAnsi="Garamond"/>
        </w:rPr>
        <w:t>erif</w:t>
      </w:r>
      <w:r w:rsidRPr="00821BD1">
        <w:rPr>
          <w:rFonts w:ascii="Garamond" w:hAnsi="Garamond"/>
        </w:rPr>
        <w:t>y</w:t>
      </w:r>
      <w:r w:rsidR="00946311" w:rsidRPr="00821BD1">
        <w:rPr>
          <w:rFonts w:ascii="Garamond" w:hAnsi="Garamond"/>
        </w:rPr>
        <w:t xml:space="preserve"> </w:t>
      </w:r>
      <w:r w:rsidR="003D4B5B" w:rsidRPr="00821BD1">
        <w:rPr>
          <w:rFonts w:ascii="Garamond" w:hAnsi="Garamond"/>
        </w:rPr>
        <w:t xml:space="preserve">the patient’s allergies and medications, </w:t>
      </w:r>
      <w:r w:rsidR="00961A7B" w:rsidRPr="00821BD1">
        <w:rPr>
          <w:rFonts w:ascii="Garamond" w:hAnsi="Garamond"/>
        </w:rPr>
        <w:t>including over-the-</w:t>
      </w:r>
      <w:r w:rsidR="00946311" w:rsidRPr="00821BD1">
        <w:rPr>
          <w:rFonts w:ascii="Garamond" w:hAnsi="Garamond"/>
        </w:rPr>
        <w:t>coun</w:t>
      </w:r>
      <w:r w:rsidR="00AC101C" w:rsidRPr="00821BD1">
        <w:rPr>
          <w:rFonts w:ascii="Garamond" w:hAnsi="Garamond"/>
        </w:rPr>
        <w:t>ter medications and/or herbal</w:t>
      </w:r>
      <w:r w:rsidR="00384499" w:rsidRPr="00821BD1">
        <w:rPr>
          <w:rFonts w:ascii="Garamond" w:hAnsi="Garamond"/>
        </w:rPr>
        <w:t xml:space="preserve"> supplements.</w:t>
      </w:r>
    </w:p>
    <w:p w:rsidR="006331E4" w:rsidRPr="00821BD1" w:rsidRDefault="00452AC0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Note in</w:t>
      </w:r>
      <w:r w:rsidR="006331E4" w:rsidRPr="00821BD1">
        <w:rPr>
          <w:rFonts w:ascii="Garamond" w:hAnsi="Garamond"/>
        </w:rPr>
        <w:t xml:space="preserve"> the patient’s medical record </w:t>
      </w:r>
      <w:r w:rsidRPr="00821BD1">
        <w:rPr>
          <w:rFonts w:ascii="Garamond" w:hAnsi="Garamond"/>
        </w:rPr>
        <w:t xml:space="preserve">the </w:t>
      </w:r>
      <w:r w:rsidR="00275E9B" w:rsidRPr="00821BD1">
        <w:rPr>
          <w:rFonts w:ascii="Garamond" w:hAnsi="Garamond"/>
        </w:rPr>
        <w:t>number o</w:t>
      </w:r>
      <w:r w:rsidR="003E67AF" w:rsidRPr="00821BD1">
        <w:rPr>
          <w:rFonts w:ascii="Garamond" w:hAnsi="Garamond"/>
        </w:rPr>
        <w:t>f</w:t>
      </w:r>
      <w:r w:rsidR="00275E9B" w:rsidRPr="00821BD1">
        <w:rPr>
          <w:rFonts w:ascii="Garamond" w:hAnsi="Garamond"/>
        </w:rPr>
        <w:t xml:space="preserve"> refills provided.</w:t>
      </w:r>
      <w:r w:rsidRPr="00821BD1">
        <w:rPr>
          <w:rFonts w:ascii="Garamond" w:hAnsi="Garamond"/>
        </w:rPr>
        <w:t xml:space="preserve"> </w:t>
      </w:r>
    </w:p>
    <w:p w:rsidR="00946311" w:rsidRPr="00821BD1" w:rsidRDefault="006331E4" w:rsidP="003E67AF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Notify the patient immediately if a refill request has been denied.</w:t>
      </w:r>
    </w:p>
    <w:p w:rsidR="00946311" w:rsidRPr="00821BD1" w:rsidRDefault="00946311" w:rsidP="00946311">
      <w:pPr>
        <w:rPr>
          <w:rFonts w:ascii="Garamond" w:hAnsi="Garamond"/>
        </w:rPr>
      </w:pPr>
    </w:p>
    <w:p w:rsidR="00946311" w:rsidRPr="00911E75" w:rsidRDefault="00911E75" w:rsidP="00F968B6">
      <w:pPr>
        <w:shd w:val="clear" w:color="auto" w:fill="D9D9D9" w:themeFill="background1" w:themeFillShade="D9"/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  <w:bCs/>
          <w:szCs w:val="24"/>
        </w:rPr>
        <w:t>Do-Not-Refill Protocols</w:t>
      </w:r>
    </w:p>
    <w:p w:rsidR="00946311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any medications</w:t>
      </w:r>
      <w:r w:rsidR="00946311" w:rsidRPr="00821BD1">
        <w:rPr>
          <w:rFonts w:ascii="Garamond" w:hAnsi="Garamond"/>
        </w:rPr>
        <w:t xml:space="preserve"> for</w:t>
      </w:r>
      <w:r w:rsidRPr="00821BD1">
        <w:rPr>
          <w:rFonts w:ascii="Garamond" w:hAnsi="Garamond"/>
        </w:rPr>
        <w:t xml:space="preserve"> </w:t>
      </w:r>
      <w:r w:rsidR="00481A89" w:rsidRPr="00821BD1">
        <w:rPr>
          <w:rFonts w:ascii="Garamond" w:hAnsi="Garamond"/>
        </w:rPr>
        <w:t>nonestablished</w:t>
      </w:r>
      <w:bookmarkStart w:id="0" w:name="_GoBack"/>
      <w:bookmarkEnd w:id="0"/>
      <w:r w:rsidR="00946311" w:rsidRPr="00821BD1">
        <w:rPr>
          <w:rFonts w:ascii="Garamond" w:hAnsi="Garamond"/>
        </w:rPr>
        <w:t xml:space="preserve"> patients</w:t>
      </w:r>
      <w:r w:rsidRPr="00821BD1">
        <w:rPr>
          <w:rFonts w:ascii="Garamond" w:hAnsi="Garamond"/>
        </w:rPr>
        <w:t>.</w:t>
      </w:r>
    </w:p>
    <w:p w:rsidR="00946311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any medications</w:t>
      </w:r>
      <w:r w:rsidR="00961A7B" w:rsidRPr="00821BD1">
        <w:rPr>
          <w:rFonts w:ascii="Garamond" w:hAnsi="Garamond"/>
        </w:rPr>
        <w:t xml:space="preserve"> for p</w:t>
      </w:r>
      <w:r w:rsidR="00946311" w:rsidRPr="00821BD1">
        <w:rPr>
          <w:rFonts w:ascii="Garamond" w:hAnsi="Garamond"/>
        </w:rPr>
        <w:t xml:space="preserve">atients who have not been seen within </w:t>
      </w:r>
      <w:r w:rsidRPr="00821BD1">
        <w:rPr>
          <w:rFonts w:ascii="Garamond" w:hAnsi="Garamond"/>
        </w:rPr>
        <w:t>an established number of months</w:t>
      </w:r>
      <w:r w:rsidR="00481A89">
        <w:rPr>
          <w:rFonts w:ascii="Garamond" w:hAnsi="Garamond"/>
        </w:rPr>
        <w:t>. Do not refill any medication unless</w:t>
      </w:r>
      <w:r w:rsidR="00946311" w:rsidRPr="00821BD1">
        <w:rPr>
          <w:rFonts w:ascii="Garamond" w:hAnsi="Garamond"/>
        </w:rPr>
        <w:t xml:space="preserve"> authorized by the physician</w:t>
      </w:r>
      <w:r w:rsidR="00BB06C7" w:rsidRPr="00821BD1">
        <w:rPr>
          <w:rFonts w:ascii="Garamond" w:hAnsi="Garamond"/>
        </w:rPr>
        <w:t xml:space="preserve"> or provider</w:t>
      </w:r>
      <w:r w:rsidR="00946311" w:rsidRPr="00821BD1">
        <w:rPr>
          <w:rFonts w:ascii="Garamond" w:hAnsi="Garamond"/>
        </w:rPr>
        <w:t xml:space="preserve"> </w:t>
      </w:r>
      <w:r w:rsidR="00946311" w:rsidRPr="00821BD1">
        <w:rPr>
          <w:rFonts w:ascii="Garamond" w:hAnsi="Garamond"/>
          <w:i/>
        </w:rPr>
        <w:t>an</w:t>
      </w:r>
      <w:r w:rsidR="00481A89">
        <w:rPr>
          <w:rFonts w:ascii="Garamond" w:hAnsi="Garamond"/>
          <w:i/>
        </w:rPr>
        <w:t>d</w:t>
      </w:r>
      <w:r w:rsidR="00946311" w:rsidRPr="00821BD1">
        <w:rPr>
          <w:rFonts w:ascii="Garamond" w:hAnsi="Garamond"/>
        </w:rPr>
        <w:t xml:space="preserve"> an office appointment has been scheduled</w:t>
      </w:r>
      <w:r w:rsidRPr="00821BD1">
        <w:rPr>
          <w:rFonts w:ascii="Garamond" w:hAnsi="Garamond"/>
        </w:rPr>
        <w:t>. Refill only the quantity needed until that appointment.</w:t>
      </w:r>
    </w:p>
    <w:p w:rsidR="0094631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Do not refill controlled </w:t>
      </w:r>
      <w:r w:rsidR="00946311" w:rsidRPr="00821BD1">
        <w:rPr>
          <w:rFonts w:ascii="Garamond" w:hAnsi="Garamond"/>
        </w:rPr>
        <w:t>substances without a physician</w:t>
      </w:r>
      <w:r w:rsidRPr="00821BD1">
        <w:rPr>
          <w:rFonts w:ascii="Garamond" w:hAnsi="Garamond"/>
        </w:rPr>
        <w:t>’s</w:t>
      </w:r>
      <w:r w:rsidR="00275E9B" w:rsidRPr="00821BD1">
        <w:rPr>
          <w:rFonts w:ascii="Garamond" w:hAnsi="Garamond"/>
        </w:rPr>
        <w:t xml:space="preserve"> or provider’s</w:t>
      </w:r>
      <w:r w:rsidR="00946311" w:rsidRPr="00821BD1">
        <w:rPr>
          <w:rFonts w:ascii="Garamond" w:hAnsi="Garamond"/>
        </w:rPr>
        <w:t xml:space="preserve"> order</w:t>
      </w:r>
      <w:r w:rsidRPr="00821BD1">
        <w:rPr>
          <w:rFonts w:ascii="Garamond" w:hAnsi="Garamond"/>
        </w:rPr>
        <w:t>.</w:t>
      </w:r>
    </w:p>
    <w:p w:rsidR="00831820" w:rsidRPr="00821BD1" w:rsidRDefault="00831820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Ensure that patients who are terminated from the practice have enough medication to see them through while establishing with a new provider.</w:t>
      </w:r>
    </w:p>
    <w:p w:rsidR="00E85804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high-</w:t>
      </w:r>
      <w:r w:rsidR="00946311" w:rsidRPr="00821BD1">
        <w:rPr>
          <w:rFonts w:ascii="Garamond" w:hAnsi="Garamond"/>
        </w:rPr>
        <w:t>risk medications</w:t>
      </w:r>
      <w:r w:rsidRPr="00821BD1">
        <w:rPr>
          <w:rFonts w:ascii="Garamond" w:hAnsi="Garamond"/>
        </w:rPr>
        <w:t xml:space="preserve"> (e.g., anticoagulation therapy). When you receive a </w:t>
      </w:r>
      <w:r w:rsidR="00911E75">
        <w:rPr>
          <w:rFonts w:ascii="Garamond" w:hAnsi="Garamond"/>
        </w:rPr>
        <w:br/>
      </w:r>
      <w:r w:rsidRPr="00821BD1">
        <w:rPr>
          <w:rFonts w:ascii="Garamond" w:hAnsi="Garamond"/>
        </w:rPr>
        <w:t>high-risk refill request, refer the request to a physician</w:t>
      </w:r>
      <w:r w:rsidR="00275E9B" w:rsidRPr="00821BD1">
        <w:rPr>
          <w:rFonts w:ascii="Garamond" w:hAnsi="Garamond"/>
        </w:rPr>
        <w:t>, provider</w:t>
      </w:r>
      <w:r w:rsidR="00870008">
        <w:rPr>
          <w:rFonts w:ascii="Garamond" w:hAnsi="Garamond"/>
        </w:rPr>
        <w:t>,</w:t>
      </w:r>
      <w:r w:rsidR="00BB06C7" w:rsidRPr="00821BD1">
        <w:rPr>
          <w:rFonts w:ascii="Garamond" w:hAnsi="Garamond"/>
        </w:rPr>
        <w:t xml:space="preserve"> or authorized nurse.</w:t>
      </w:r>
    </w:p>
    <w:p w:rsidR="00946311" w:rsidRPr="00821BD1" w:rsidRDefault="00946311" w:rsidP="002F28B8">
      <w:pPr>
        <w:rPr>
          <w:rFonts w:ascii="Garamond" w:hAnsi="Garamond"/>
        </w:rPr>
      </w:pPr>
    </w:p>
    <w:p w:rsidR="00946311" w:rsidRPr="00911E75" w:rsidRDefault="00911E75" w:rsidP="00F968B6">
      <w:pPr>
        <w:shd w:val="clear" w:color="auto" w:fill="D9D9D9" w:themeFill="background1" w:themeFillShade="D9"/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  <w:bCs/>
          <w:szCs w:val="24"/>
        </w:rPr>
        <w:t>Minimum Documentation Requirements</w:t>
      </w:r>
    </w:p>
    <w:p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Include the d</w:t>
      </w:r>
      <w:r w:rsidR="00B4636F" w:rsidRPr="00821BD1">
        <w:rPr>
          <w:rFonts w:ascii="Garamond" w:hAnsi="Garamond"/>
        </w:rPr>
        <w:t xml:space="preserve">osage, frequency, route, and quantity of all medications, including over-the-counter varieties, in the </w:t>
      </w:r>
      <w:r w:rsidR="00961A7B" w:rsidRPr="00821BD1">
        <w:rPr>
          <w:rFonts w:ascii="Garamond" w:hAnsi="Garamond"/>
        </w:rPr>
        <w:t xml:space="preserve">medical record and/or in the </w:t>
      </w:r>
      <w:r w:rsidR="00946311" w:rsidRPr="00821BD1">
        <w:rPr>
          <w:rFonts w:ascii="Garamond" w:hAnsi="Garamond"/>
        </w:rPr>
        <w:t>medication refill log</w:t>
      </w:r>
      <w:r w:rsidRPr="00821BD1">
        <w:rPr>
          <w:rFonts w:ascii="Garamond" w:hAnsi="Garamond"/>
        </w:rPr>
        <w:t>.</w:t>
      </w:r>
    </w:p>
    <w:p w:rsidR="00D96829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lastRenderedPageBreak/>
        <w:t xml:space="preserve">Verify the </w:t>
      </w:r>
      <w:r w:rsidR="00481A89">
        <w:rPr>
          <w:rFonts w:ascii="Garamond" w:hAnsi="Garamond"/>
        </w:rPr>
        <w:t xml:space="preserve">list of </w:t>
      </w:r>
      <w:r w:rsidRPr="00821BD1">
        <w:rPr>
          <w:rFonts w:ascii="Garamond" w:hAnsi="Garamond"/>
        </w:rPr>
        <w:t>patient’s allergies and medications, including over-the-counter medications and/or herbal supplements.</w:t>
      </w:r>
    </w:p>
    <w:p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Log the </w:t>
      </w:r>
      <w:r w:rsidR="00946311" w:rsidRPr="00821BD1">
        <w:rPr>
          <w:rFonts w:ascii="Garamond" w:hAnsi="Garamond"/>
        </w:rPr>
        <w:t>refill request and specific directions provided to the patient</w:t>
      </w:r>
      <w:r w:rsidRPr="00821BD1">
        <w:rPr>
          <w:rFonts w:ascii="Garamond" w:hAnsi="Garamond"/>
        </w:rPr>
        <w:t>.</w:t>
      </w:r>
    </w:p>
    <w:p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Note the approval </w:t>
      </w:r>
      <w:r w:rsidR="00946311" w:rsidRPr="00821BD1">
        <w:rPr>
          <w:rFonts w:ascii="Garamond" w:hAnsi="Garamond"/>
        </w:rPr>
        <w:t xml:space="preserve">date, time, </w:t>
      </w:r>
      <w:r w:rsidR="00B4636F" w:rsidRPr="00821BD1">
        <w:rPr>
          <w:rFonts w:ascii="Garamond" w:hAnsi="Garamond"/>
        </w:rPr>
        <w:t xml:space="preserve">and all applicable signatures (i.e., the </w:t>
      </w:r>
      <w:r w:rsidR="00BB06C7" w:rsidRPr="00821BD1">
        <w:rPr>
          <w:rFonts w:ascii="Garamond" w:hAnsi="Garamond"/>
        </w:rPr>
        <w:t xml:space="preserve">physicians, providers </w:t>
      </w:r>
      <w:r w:rsidR="00911E75">
        <w:rPr>
          <w:rFonts w:ascii="Garamond" w:hAnsi="Garamond"/>
        </w:rPr>
        <w:br/>
      </w:r>
      <w:r w:rsidR="00BB06C7" w:rsidRPr="00821BD1">
        <w:rPr>
          <w:rFonts w:ascii="Garamond" w:hAnsi="Garamond"/>
        </w:rPr>
        <w:t xml:space="preserve">or </w:t>
      </w:r>
      <w:r w:rsidR="00B4636F" w:rsidRPr="00821BD1">
        <w:rPr>
          <w:rFonts w:ascii="Garamond" w:hAnsi="Garamond"/>
        </w:rPr>
        <w:t>nurses</w:t>
      </w:r>
      <w:r w:rsidR="00BB06C7" w:rsidRPr="00821BD1">
        <w:rPr>
          <w:rFonts w:ascii="Garamond" w:hAnsi="Garamond"/>
        </w:rPr>
        <w:t>)</w:t>
      </w:r>
      <w:r w:rsidR="003E67AF" w:rsidRPr="00821BD1">
        <w:rPr>
          <w:rFonts w:ascii="Garamond" w:hAnsi="Garamond"/>
        </w:rPr>
        <w:t>.</w:t>
      </w:r>
    </w:p>
    <w:p w:rsidR="00AC101C" w:rsidRPr="00821BD1" w:rsidRDefault="00491A1C" w:rsidP="00D96829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Document patient notification that</w:t>
      </w:r>
      <w:r w:rsidR="00D96829" w:rsidRPr="00821BD1">
        <w:rPr>
          <w:rFonts w:ascii="Garamond" w:hAnsi="Garamond"/>
        </w:rPr>
        <w:t xml:space="preserve"> a refill request has been denied.</w:t>
      </w:r>
    </w:p>
    <w:sectPr w:rsidR="00AC101C" w:rsidRPr="00821BD1" w:rsidSect="00911E75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990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47" w:rsidRDefault="00122D47" w:rsidP="00312C50">
      <w:r>
        <w:separator/>
      </w:r>
    </w:p>
  </w:endnote>
  <w:endnote w:type="continuationSeparator" w:id="0">
    <w:p w:rsidR="00122D47" w:rsidRDefault="00122D47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3D6" w:rsidRDefault="009833D6" w:rsidP="009833D6">
        <w:pPr>
          <w:pStyle w:val="Footer"/>
        </w:pPr>
        <w:r>
          <w:rPr>
            <w:sz w:val="16"/>
            <w:szCs w:val="16"/>
          </w:rPr>
          <w:t>3/19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E75" w:rsidRPr="009833D6" w:rsidRDefault="00911E75" w:rsidP="00911E7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47" w:rsidRDefault="00122D47" w:rsidP="00312C50">
      <w:r>
        <w:separator/>
      </w:r>
    </w:p>
  </w:footnote>
  <w:footnote w:type="continuationSeparator" w:id="0">
    <w:p w:rsidR="00122D47" w:rsidRDefault="00122D47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3B" w:rsidRDefault="00481A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89" w:rsidRDefault="00481A89" w:rsidP="00481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13.2pt;height:146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81A89" w:rsidRDefault="00481A89" w:rsidP="00481A8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75" w:rsidRDefault="00F20E8A" w:rsidP="00A259C8">
    <w:pPr>
      <w:tabs>
        <w:tab w:val="left" w:pos="6996"/>
      </w:tabs>
      <w:rPr>
        <w:sz w:val="20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56192" behindDoc="1" locked="0" layoutInCell="1" allowOverlap="1" wp14:anchorId="207AAE51" wp14:editId="1D7E1F1D">
          <wp:simplePos x="0" y="0"/>
          <wp:positionH relativeFrom="column">
            <wp:posOffset>3431540</wp:posOffset>
          </wp:positionH>
          <wp:positionV relativeFrom="paragraph">
            <wp:posOffset>-44450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4" name="Picture 4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A8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1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89" w:rsidRDefault="00481A89" w:rsidP="00481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7" type="#_x0000_t202" style="position:absolute;margin-left:0;margin-top:0;width:513.2pt;height:146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81A89" w:rsidRDefault="00481A89" w:rsidP="00481A8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911E75" w:rsidRDefault="00911E75" w:rsidP="00A259C8">
    <w:pPr>
      <w:tabs>
        <w:tab w:val="left" w:pos="6996"/>
      </w:tabs>
      <w:rPr>
        <w:sz w:val="20"/>
      </w:rPr>
    </w:pPr>
  </w:p>
  <w:p w:rsidR="00A259C8" w:rsidRPr="001D6BBB" w:rsidRDefault="00A259C8" w:rsidP="00A259C8">
    <w:pPr>
      <w:tabs>
        <w:tab w:val="left" w:pos="6996"/>
      </w:tabs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Sample Prescription Refill Protocol</w:t>
    </w:r>
  </w:p>
  <w:p w:rsidR="00A259C8" w:rsidRDefault="00A259C8" w:rsidP="00D06E6B">
    <w:pPr>
      <w:rPr>
        <w:sz w:val="20"/>
      </w:rPr>
    </w:pPr>
  </w:p>
  <w:p w:rsidR="00A259C8" w:rsidRDefault="00A259C8" w:rsidP="00D06E6B">
    <w:pPr>
      <w:rPr>
        <w:sz w:val="20"/>
      </w:rPr>
    </w:pPr>
  </w:p>
  <w:p w:rsidR="00A259C8" w:rsidRDefault="00A259C8" w:rsidP="00D06E6B">
    <w:pPr>
      <w:rPr>
        <w:sz w:val="20"/>
      </w:rPr>
    </w:pPr>
  </w:p>
  <w:p w:rsidR="00D06E6B" w:rsidRPr="00F20E8A" w:rsidRDefault="00F20E8A" w:rsidP="006C2F9C">
    <w:pPr>
      <w:spacing w:after="280"/>
      <w:rPr>
        <w:rFonts w:ascii="Garamond" w:hAnsi="Garamond"/>
        <w:b/>
      </w:rPr>
    </w:pPr>
    <w:r w:rsidRPr="000C495D">
      <w:rPr>
        <w:rFonts w:ascii="Garamond" w:hAnsi="Garamond"/>
        <w:sz w:val="20"/>
      </w:rPr>
      <w:t>This sample form will assist you in creating a unique form for your practice. Effective forms address the specific circumstances of each practice</w:t>
    </w:r>
    <w:r w:rsidR="00EE0EB4">
      <w:rPr>
        <w:rFonts w:ascii="Garamond" w:hAnsi="Garamond"/>
        <w:sz w:val="20"/>
      </w:rPr>
      <w:t>.</w:t>
    </w:r>
  </w:p>
  <w:p w:rsidR="0090721C" w:rsidRDefault="009072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3B" w:rsidRDefault="009833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6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5.2pt;height:114.6pt" o:bullet="t">
        <v:imagedata r:id="rId1" o:title="Reveal-curl color"/>
      </v:shape>
    </w:pict>
  </w:numPicBullet>
  <w:abstractNum w:abstractNumId="0">
    <w:nsid w:val="07002F88"/>
    <w:multiLevelType w:val="hybridMultilevel"/>
    <w:tmpl w:val="4148BFD0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CF6CA4"/>
    <w:multiLevelType w:val="hybridMultilevel"/>
    <w:tmpl w:val="94AA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0585"/>
    <w:multiLevelType w:val="hybridMultilevel"/>
    <w:tmpl w:val="28A6BB4A"/>
    <w:lvl w:ilvl="0" w:tplc="B1EC4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0D14"/>
    <w:multiLevelType w:val="hybridMultilevel"/>
    <w:tmpl w:val="C3D6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rett, Marta">
    <w15:presenceInfo w15:providerId="AD" w15:userId="S-1-5-21-1957994488-1202660629-682003330-37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6C"/>
    <w:rsid w:val="00004D2D"/>
    <w:rsid w:val="00007AC2"/>
    <w:rsid w:val="000150FE"/>
    <w:rsid w:val="000857DD"/>
    <w:rsid w:val="00087480"/>
    <w:rsid w:val="00090D95"/>
    <w:rsid w:val="000C495D"/>
    <w:rsid w:val="000C4CE9"/>
    <w:rsid w:val="00114860"/>
    <w:rsid w:val="00122D47"/>
    <w:rsid w:val="00123292"/>
    <w:rsid w:val="00125E54"/>
    <w:rsid w:val="00144AE0"/>
    <w:rsid w:val="001468D2"/>
    <w:rsid w:val="0016551B"/>
    <w:rsid w:val="00176DCD"/>
    <w:rsid w:val="00197C07"/>
    <w:rsid w:val="001C42C4"/>
    <w:rsid w:val="001C5275"/>
    <w:rsid w:val="001D55FD"/>
    <w:rsid w:val="0020609B"/>
    <w:rsid w:val="00210D46"/>
    <w:rsid w:val="002162D9"/>
    <w:rsid w:val="00231AE4"/>
    <w:rsid w:val="00275E9B"/>
    <w:rsid w:val="00291B93"/>
    <w:rsid w:val="002C3860"/>
    <w:rsid w:val="002D519F"/>
    <w:rsid w:val="002F28B8"/>
    <w:rsid w:val="00305999"/>
    <w:rsid w:val="00312C50"/>
    <w:rsid w:val="003402EC"/>
    <w:rsid w:val="00340476"/>
    <w:rsid w:val="003425B8"/>
    <w:rsid w:val="00344DA0"/>
    <w:rsid w:val="00384499"/>
    <w:rsid w:val="003A3FAA"/>
    <w:rsid w:val="003D4B5B"/>
    <w:rsid w:val="003E2D8C"/>
    <w:rsid w:val="003E67AF"/>
    <w:rsid w:val="00407586"/>
    <w:rsid w:val="00424015"/>
    <w:rsid w:val="00424788"/>
    <w:rsid w:val="00452AC0"/>
    <w:rsid w:val="00453456"/>
    <w:rsid w:val="004579C2"/>
    <w:rsid w:val="00463A63"/>
    <w:rsid w:val="00481A89"/>
    <w:rsid w:val="004875A7"/>
    <w:rsid w:val="00491A1C"/>
    <w:rsid w:val="004A5D49"/>
    <w:rsid w:val="004D5993"/>
    <w:rsid w:val="004E532F"/>
    <w:rsid w:val="004F097A"/>
    <w:rsid w:val="004F40BC"/>
    <w:rsid w:val="00551D7C"/>
    <w:rsid w:val="00567359"/>
    <w:rsid w:val="0058691E"/>
    <w:rsid w:val="00587297"/>
    <w:rsid w:val="005A33F7"/>
    <w:rsid w:val="005B7806"/>
    <w:rsid w:val="005C4E90"/>
    <w:rsid w:val="005E3DFE"/>
    <w:rsid w:val="005E7586"/>
    <w:rsid w:val="006023CE"/>
    <w:rsid w:val="00602468"/>
    <w:rsid w:val="00606083"/>
    <w:rsid w:val="00614343"/>
    <w:rsid w:val="0063072D"/>
    <w:rsid w:val="006331E4"/>
    <w:rsid w:val="00644592"/>
    <w:rsid w:val="00682B9E"/>
    <w:rsid w:val="00696D12"/>
    <w:rsid w:val="006C2F9C"/>
    <w:rsid w:val="006D69CF"/>
    <w:rsid w:val="007009E4"/>
    <w:rsid w:val="007355B9"/>
    <w:rsid w:val="00735B9B"/>
    <w:rsid w:val="0077364B"/>
    <w:rsid w:val="00790558"/>
    <w:rsid w:val="007A156C"/>
    <w:rsid w:val="007A4460"/>
    <w:rsid w:val="007D2B9C"/>
    <w:rsid w:val="00801D30"/>
    <w:rsid w:val="00805A94"/>
    <w:rsid w:val="00821BD1"/>
    <w:rsid w:val="00824782"/>
    <w:rsid w:val="00831820"/>
    <w:rsid w:val="0085316B"/>
    <w:rsid w:val="00857B10"/>
    <w:rsid w:val="00861395"/>
    <w:rsid w:val="00870008"/>
    <w:rsid w:val="008809C1"/>
    <w:rsid w:val="008903A0"/>
    <w:rsid w:val="008B0CBD"/>
    <w:rsid w:val="008D02E1"/>
    <w:rsid w:val="00905715"/>
    <w:rsid w:val="0090721C"/>
    <w:rsid w:val="00911E75"/>
    <w:rsid w:val="00912B5F"/>
    <w:rsid w:val="00920B3D"/>
    <w:rsid w:val="00922799"/>
    <w:rsid w:val="0092787D"/>
    <w:rsid w:val="00946311"/>
    <w:rsid w:val="00961A7B"/>
    <w:rsid w:val="009670E9"/>
    <w:rsid w:val="009729CB"/>
    <w:rsid w:val="009833D6"/>
    <w:rsid w:val="009A4094"/>
    <w:rsid w:val="009D3E45"/>
    <w:rsid w:val="00A07514"/>
    <w:rsid w:val="00A107F7"/>
    <w:rsid w:val="00A259C8"/>
    <w:rsid w:val="00A360E9"/>
    <w:rsid w:val="00A422D8"/>
    <w:rsid w:val="00A5313B"/>
    <w:rsid w:val="00A649CE"/>
    <w:rsid w:val="00A76225"/>
    <w:rsid w:val="00AA7E44"/>
    <w:rsid w:val="00AB21C0"/>
    <w:rsid w:val="00AC101C"/>
    <w:rsid w:val="00AC3FCA"/>
    <w:rsid w:val="00AC6304"/>
    <w:rsid w:val="00AD3113"/>
    <w:rsid w:val="00B255B6"/>
    <w:rsid w:val="00B37CD4"/>
    <w:rsid w:val="00B4636F"/>
    <w:rsid w:val="00B62AAF"/>
    <w:rsid w:val="00B73E24"/>
    <w:rsid w:val="00BA04F3"/>
    <w:rsid w:val="00BA29CC"/>
    <w:rsid w:val="00BB06C7"/>
    <w:rsid w:val="00BB7EF2"/>
    <w:rsid w:val="00BC75E2"/>
    <w:rsid w:val="00BF58CD"/>
    <w:rsid w:val="00C03809"/>
    <w:rsid w:val="00C2204C"/>
    <w:rsid w:val="00C414FD"/>
    <w:rsid w:val="00CB465C"/>
    <w:rsid w:val="00CC30FE"/>
    <w:rsid w:val="00D06E6B"/>
    <w:rsid w:val="00D82EE3"/>
    <w:rsid w:val="00D861BA"/>
    <w:rsid w:val="00D96829"/>
    <w:rsid w:val="00DE73AF"/>
    <w:rsid w:val="00E648E6"/>
    <w:rsid w:val="00E85804"/>
    <w:rsid w:val="00E908D7"/>
    <w:rsid w:val="00EB008B"/>
    <w:rsid w:val="00EB0C0F"/>
    <w:rsid w:val="00EB6839"/>
    <w:rsid w:val="00EE0EB4"/>
    <w:rsid w:val="00EE4C4F"/>
    <w:rsid w:val="00EF642F"/>
    <w:rsid w:val="00F20E8A"/>
    <w:rsid w:val="00F71065"/>
    <w:rsid w:val="00F91AB5"/>
    <w:rsid w:val="00F968B6"/>
    <w:rsid w:val="00FA3D91"/>
    <w:rsid w:val="00FB0360"/>
    <w:rsid w:val="00FD3BFD"/>
    <w:rsid w:val="00FD69BB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0C36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311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D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DD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D96829"/>
    <w:rPr>
      <w:rFonts w:eastAsia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81A89"/>
    <w:pPr>
      <w:spacing w:before="100" w:beforeAutospacing="1" w:after="100" w:afterAutospacing="1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311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D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DD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D96829"/>
    <w:rPr>
      <w:rFonts w:eastAsia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81A89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E6A4-BD77-419F-A3F6-715F550E5F46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90224-3ACD-46B4-9300-6AC7313BF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C0922-8D75-49B6-9EB7-9DB727C15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38620-0C17-4603-A4C4-CC8ACE4F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Carol Moseson</cp:lastModifiedBy>
  <cp:revision>2</cp:revision>
  <cp:lastPrinted>2014-06-17T15:54:00Z</cp:lastPrinted>
  <dcterms:created xsi:type="dcterms:W3CDTF">2019-03-26T16:17:00Z</dcterms:created>
  <dcterms:modified xsi:type="dcterms:W3CDTF">2019-03-26T16:17:00Z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0x010100F544F91B4A7CED4C9D75D914E2BC2475</vt:lpwstr>
  </property>
</Properties>
</file>